
<file path=[Content_Types].xml><?xml version="1.0" encoding="utf-8"?>
<Types xmlns="http://schemas.openxmlformats.org/package/2006/content-types">
  <Default Extension="rels" ContentType="application/vnd.openxmlformats-package.relationships+xml"/>
  <Default Extension="bin" ContentType="application/vnd.openxmlformats-officedocument.oleObject"/>
  <Default Extension="wmf" ContentType="image/x-wmf"/>
  <Default Extension="xml" ContentType="application/vnd.openxmlformats-officedocument.wordprocessingml.numbering+xml"/>
  <Override PartName="/word/styles.xml" ContentType="application/vnd.openxmlformats-officedocument.wordprocessingml.styles+xml"/>
  <Override PartName="/word/document.xml" ContentType="application/vnd.openxmlformats-officedocument.wordprocessingml.document.main+xml"/>
</Types>
</file>

<file path=_rels/.rels><?xml version="1.0"?><Relationships xmlns="http://schemas.openxmlformats.org/package/2006/relationships"><Relationship Target="word/document.xml" Id="pkgRId0" Type="http://schemas.openxmlformats.org/officeDocument/2006/relationships/officeDocument"/></Relationships>
</file>

<file path=word/document.xml><?xml version="1.0" encoding="utf-8"?>
<w:document xmlns:w="http://schemas.openxmlformats.org/wordprocessingml/2006/main">
  <w:body>
    <w:p>
      <w:pPr>
        <w:spacing w:before="0" w:after="20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This document describes the Web GUI firmware update process  for the DV-MFMV-74 and DV-MFSS-71 switchers.</w:t>
      </w:r>
    </w:p>
    <w:p>
      <w:pPr>
        <w:spacing w:before="0" w:after="20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1.) Open the FSR_DV_71_74_Switcher.exe utility.  When opened, the following will appear.</w:t>
      </w:r>
    </w:p>
    <w:p>
      <w:pPr>
        <w:spacing w:before="0" w:after="200" w:line="240"/>
        <w:ind w:right="0" w:left="0" w:firstLine="0"/>
        <w:jc w:val="left"/>
        <w:rPr>
          <w:rFonts w:ascii="Calibri" w:hAnsi="Calibri" w:cs="Calibri" w:eastAsia="Calibri"/>
          <w:color w:val="auto"/>
          <w:spacing w:val="0"/>
          <w:position w:val="0"/>
          <w:sz w:val="22"/>
          <w:shd w:fill="auto" w:val="clear"/>
        </w:rPr>
      </w:pPr>
      <w:r>
        <w:object w:dxaOrig="8640" w:dyaOrig="6270">
          <v:rect xmlns:o="urn:schemas-microsoft-com:office:office" xmlns:v="urn:schemas-microsoft-com:vml" id="rectole0000000000" style="width:432.000000pt;height:313.500000pt" o:preferrelative="t" o:ole="">
            <o:lock v:ext="edit"/>
            <v:imagedata xmlns:r="http://schemas.openxmlformats.org/officeDocument/2006/relationships" r:id="docRId1" o:title=""/>
          </v:rect>
          <o:OLEObject xmlns:r="http://schemas.openxmlformats.org/officeDocument/2006/relationships" xmlns:o="urn:schemas-microsoft-com:office:office" Type="Embed" ProgID="StaticDib" DrawAspect="Content" ObjectID="0000000000" ShapeID="rectole0000000000" r:id="docRId0"/>
        </w:object>
      </w: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2.) Select Device Search to locate the switcher, the 7x4 and/or 7x1, on the network.  (Note that it is not strictly necessary for the switcher to be connected to the network since the update of Web GUI firmware is via serial connection anyway.  However, the Device Search can confirm the current version number (via Settings) and type of unit before proceeding with serial update.  Skip to Step 5 to proceed to load directly via serial port.)  The following appears when DV-MFMV-74 connected to network.</w:t>
      </w:r>
    </w:p>
    <w:p>
      <w:pPr>
        <w:spacing w:before="0" w:after="200" w:line="240"/>
        <w:ind w:right="0" w:left="0" w:firstLine="0"/>
        <w:jc w:val="left"/>
        <w:rPr>
          <w:rFonts w:ascii="Calibri" w:hAnsi="Calibri" w:cs="Calibri" w:eastAsia="Calibri"/>
          <w:color w:val="auto"/>
          <w:spacing w:val="0"/>
          <w:position w:val="0"/>
          <w:sz w:val="22"/>
          <w:shd w:fill="auto" w:val="clear"/>
        </w:rPr>
      </w:pPr>
      <w:r>
        <w:object w:dxaOrig="8640" w:dyaOrig="6435">
          <v:rect xmlns:o="urn:schemas-microsoft-com:office:office" xmlns:v="urn:schemas-microsoft-com:vml" id="rectole0000000001" style="width:432.000000pt;height:321.750000pt" o:preferrelative="t" o:ole="">
            <o:lock v:ext="edit"/>
            <v:imagedata xmlns:r="http://schemas.openxmlformats.org/officeDocument/2006/relationships" r:id="docRId3" o:title=""/>
          </v:rect>
          <o:OLEObject xmlns:r="http://schemas.openxmlformats.org/officeDocument/2006/relationships" xmlns:o="urn:schemas-microsoft-com:office:office" Type="Embed" ProgID="StaticDib" DrawAspect="Content" ObjectID="0000000001" ShapeID="rectole0000000001" r:id="docRId2"/>
        </w:object>
      </w: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3.) Check the Settings by selecting Settings button and Status tab.  Following will appear for the unit located above.</w:t>
      </w:r>
    </w:p>
    <w:p>
      <w:pPr>
        <w:spacing w:before="0" w:after="200" w:line="240"/>
        <w:ind w:right="0" w:left="0" w:firstLine="0"/>
        <w:jc w:val="left"/>
        <w:rPr>
          <w:rFonts w:ascii="Calibri" w:hAnsi="Calibri" w:cs="Calibri" w:eastAsia="Calibri"/>
          <w:color w:val="auto"/>
          <w:spacing w:val="0"/>
          <w:position w:val="0"/>
          <w:sz w:val="22"/>
          <w:shd w:fill="auto" w:val="clear"/>
        </w:rPr>
      </w:pPr>
      <w:r>
        <w:object w:dxaOrig="8640" w:dyaOrig="8714">
          <v:rect xmlns:o="urn:schemas-microsoft-com:office:office" xmlns:v="urn:schemas-microsoft-com:vml" id="rectole0000000002" style="width:432.000000pt;height:435.700000pt" o:preferrelative="t" o:ole="">
            <o:lock v:ext="edit"/>
            <v:imagedata xmlns:r="http://schemas.openxmlformats.org/officeDocument/2006/relationships" r:id="docRId5" o:title=""/>
          </v:rect>
          <o:OLEObject xmlns:r="http://schemas.openxmlformats.org/officeDocument/2006/relationships" xmlns:o="urn:schemas-microsoft-com:office:office" Type="Embed" ProgID="StaticDib" DrawAspect="Content" ObjectID="0000000002" ShapeID="rectole0000000002" r:id="docRId4"/>
        </w:object>
      </w: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4.) Select the Serial tab of the Settings window.  The proper serial settings will be displayed.  The serial settings are fixed and cannot be altered.  Following will appear.</w:t>
      </w:r>
    </w:p>
    <w:p>
      <w:pPr>
        <w:spacing w:before="0" w:after="200" w:line="240"/>
        <w:ind w:right="0" w:left="0" w:firstLine="0"/>
        <w:jc w:val="left"/>
        <w:rPr>
          <w:rFonts w:ascii="Calibri" w:hAnsi="Calibri" w:cs="Calibri" w:eastAsia="Calibri"/>
          <w:color w:val="auto"/>
          <w:spacing w:val="0"/>
          <w:position w:val="0"/>
          <w:sz w:val="22"/>
          <w:shd w:fill="auto" w:val="clear"/>
        </w:rPr>
      </w:pPr>
      <w:r>
        <w:object w:dxaOrig="8640" w:dyaOrig="8370">
          <v:rect xmlns:o="urn:schemas-microsoft-com:office:office" xmlns:v="urn:schemas-microsoft-com:vml" id="rectole0000000003" style="width:432.000000pt;height:418.500000pt" o:preferrelative="t" o:ole="">
            <o:lock v:ext="edit"/>
            <v:imagedata xmlns:r="http://schemas.openxmlformats.org/officeDocument/2006/relationships" r:id="docRId7" o:title=""/>
          </v:rect>
          <o:OLEObject xmlns:r="http://schemas.openxmlformats.org/officeDocument/2006/relationships" xmlns:o="urn:schemas-microsoft-com:office:office" Type="Embed" ProgID="StaticDib" DrawAspect="Content" ObjectID="0000000003" ShapeID="rectole0000000003" r:id="docRId6"/>
        </w:object>
      </w: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5.) Close the Settings window by selecting OK or Cancel.  Select the Update Firmware button.  Following will appear.  Pull down the Serial Port tab and select the COM port of the PC which is connected to the switcher's serial port.  Connect the non-NULL modem serial cable from selected COM port to the DB-9 pin serial connector at extreme right on rear of unit.</w:t>
      </w:r>
    </w:p>
    <w:p>
      <w:pPr>
        <w:spacing w:before="0" w:after="200" w:line="240"/>
        <w:ind w:right="0" w:left="0" w:firstLine="0"/>
        <w:jc w:val="left"/>
        <w:rPr>
          <w:rFonts w:ascii="Calibri" w:hAnsi="Calibri" w:cs="Calibri" w:eastAsia="Calibri"/>
          <w:color w:val="auto"/>
          <w:spacing w:val="0"/>
          <w:position w:val="0"/>
          <w:sz w:val="22"/>
          <w:shd w:fill="auto" w:val="clear"/>
        </w:rPr>
      </w:pPr>
      <w:r>
        <w:object w:dxaOrig="8640" w:dyaOrig="8684">
          <v:rect xmlns:o="urn:schemas-microsoft-com:office:office" xmlns:v="urn:schemas-microsoft-com:vml" id="rectole0000000004" style="width:432.000000pt;height:434.200000pt" o:preferrelative="t" o:ole="">
            <o:lock v:ext="edit"/>
            <v:imagedata xmlns:r="http://schemas.openxmlformats.org/officeDocument/2006/relationships" r:id="docRId9" o:title=""/>
          </v:rect>
          <o:OLEObject xmlns:r="http://schemas.openxmlformats.org/officeDocument/2006/relationships" xmlns:o="urn:schemas-microsoft-com:office:office" Type="Embed" ProgID="StaticDib" DrawAspect="Content" ObjectID="0000000004" ShapeID="rectole0000000004" r:id="docRId8"/>
        </w:object>
      </w: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6.) Select the Browse button on the Update Firmware window and locate the Web GUI file with the .frm suffix to be sent to the unit.  In this example, we've selected COM2 serial port and the file residing in folder C:\DV-MFMV-74\FSR DV-MFMV-74 Firmware\Web GUI Firmware.  The following will appear.</w:t>
      </w:r>
    </w:p>
    <w:p>
      <w:pPr>
        <w:spacing w:before="0" w:after="200" w:line="240"/>
        <w:ind w:right="0" w:left="0" w:firstLine="0"/>
        <w:jc w:val="left"/>
        <w:rPr>
          <w:rFonts w:ascii="Calibri" w:hAnsi="Calibri" w:cs="Calibri" w:eastAsia="Calibri"/>
          <w:color w:val="auto"/>
          <w:spacing w:val="0"/>
          <w:position w:val="0"/>
          <w:sz w:val="22"/>
          <w:shd w:fill="auto" w:val="clear"/>
        </w:rPr>
      </w:pPr>
      <w:r>
        <w:object w:dxaOrig="8640" w:dyaOrig="8609">
          <v:rect xmlns:o="urn:schemas-microsoft-com:office:office" xmlns:v="urn:schemas-microsoft-com:vml" id="rectole0000000005" style="width:432.000000pt;height:430.450000pt" o:preferrelative="t" o:ole="">
            <o:lock v:ext="edit"/>
            <v:imagedata xmlns:r="http://schemas.openxmlformats.org/officeDocument/2006/relationships" r:id="docRId11" o:title=""/>
          </v:rect>
          <o:OLEObject xmlns:r="http://schemas.openxmlformats.org/officeDocument/2006/relationships" xmlns:o="urn:schemas-microsoft-com:office:office" Type="Embed" ProgID="StaticDib" DrawAspect="Content" ObjectID="0000000005" ShapeID="rectole0000000005" r:id="docRId10"/>
        </w:object>
      </w: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7.) Select the Update button on the Update Firmware window.  The serial update will begin and will reflect the progress.  </w:t>
      </w:r>
      <w:r>
        <w:rPr>
          <w:rFonts w:ascii="Calibri" w:hAnsi="Calibri" w:cs="Calibri" w:eastAsia="Calibri"/>
          <w:b/>
          <w:color w:val="auto"/>
          <w:spacing w:val="0"/>
          <w:position w:val="0"/>
          <w:sz w:val="22"/>
          <w:shd w:fill="auto" w:val="clear"/>
        </w:rPr>
        <w:t xml:space="preserve">DO NOT POWER OFF THE UNIT AT THIS POINT, OTHERWISE THE DEVICE MAY BE CORRUPTED AND REQUIRE RETURN TO FACTORY.  </w:t>
      </w:r>
      <w:r>
        <w:rPr>
          <w:rFonts w:ascii="Calibri" w:hAnsi="Calibri" w:cs="Calibri" w:eastAsia="Calibri"/>
          <w:color w:val="auto"/>
          <w:spacing w:val="0"/>
          <w:position w:val="0"/>
          <w:sz w:val="22"/>
          <w:shd w:fill="auto" w:val="clear"/>
        </w:rPr>
        <w:t xml:space="preserve">The following will appear as the update proceeds.</w:t>
      </w:r>
    </w:p>
    <w:p>
      <w:pPr>
        <w:spacing w:before="0" w:after="200" w:line="240"/>
        <w:ind w:right="0" w:left="0" w:firstLine="0"/>
        <w:jc w:val="left"/>
        <w:rPr>
          <w:rFonts w:ascii="Calibri" w:hAnsi="Calibri" w:cs="Calibri" w:eastAsia="Calibri"/>
          <w:color w:val="auto"/>
          <w:spacing w:val="0"/>
          <w:position w:val="0"/>
          <w:sz w:val="22"/>
          <w:shd w:fill="auto" w:val="clear"/>
        </w:rPr>
      </w:pPr>
      <w:r>
        <w:object w:dxaOrig="8640" w:dyaOrig="8670">
          <v:rect xmlns:o="urn:schemas-microsoft-com:office:office" xmlns:v="urn:schemas-microsoft-com:vml" id="rectole0000000006" style="width:432.000000pt;height:433.500000pt" o:preferrelative="t" o:ole="">
            <o:lock v:ext="edit"/>
            <v:imagedata xmlns:r="http://schemas.openxmlformats.org/officeDocument/2006/relationships" r:id="docRId13" o:title=""/>
          </v:rect>
          <o:OLEObject xmlns:r="http://schemas.openxmlformats.org/officeDocument/2006/relationships" xmlns:o="urn:schemas-microsoft-com:office:office" Type="Embed" ProgID="StaticDib" DrawAspect="Content" ObjectID="0000000006" ShapeID="rectole0000000006" r:id="docRId12"/>
        </w:object>
      </w: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8.) The progress bar will proceed until completion.  When update is complete, close the Update Firmware window.  The unit has been successfully updated.</w:t>
      </w:r>
    </w:p>
  </w:body>
</w:document>
</file>

<file path=word/numbering.xml><?xml version="1.0" encoding="utf-8"?>
<w:numbering xmlns:w="http://schemas.openxmlformats.org/wordprocessingml/2006/main"/>
</file>

<file path=word/styles.xml><?xml version="1.0" encoding="utf-8"?>
<w:styles xmlns:w="http://schemas.openxmlformats.org/wordprocessingml/2006/main"/>
</file>

<file path=word/_rels/document.xml.rels><?xml version="1.0"?><Relationships xmlns="http://schemas.openxmlformats.org/package/2006/relationships"><Relationship Target="media/image6.wmf" Id="docRId13" Type="http://schemas.openxmlformats.org/officeDocument/2006/relationships/image"/><Relationship Target="media/image1.wmf" Id="docRId3" Type="http://schemas.openxmlformats.org/officeDocument/2006/relationships/image"/><Relationship Target="media/image3.wmf" Id="docRId7" Type="http://schemas.openxmlformats.org/officeDocument/2006/relationships/image"/><Relationship Target="embeddings/oleObject5.bin" Id="docRId10" Type="http://schemas.openxmlformats.org/officeDocument/2006/relationships/oleObject"/><Relationship Target="numbering.xml" Id="docRId14" Type="http://schemas.openxmlformats.org/officeDocument/2006/relationships/numbering"/><Relationship Target="embeddings/oleObject1.bin" Id="docRId2" Type="http://schemas.openxmlformats.org/officeDocument/2006/relationships/oleObject"/><Relationship Target="embeddings/oleObject3.bin" Id="docRId6" Type="http://schemas.openxmlformats.org/officeDocument/2006/relationships/oleObject"/><Relationship Target="media/image0.wmf" Id="docRId1" Type="http://schemas.openxmlformats.org/officeDocument/2006/relationships/image"/><Relationship Target="media/image5.wmf" Id="docRId11" Type="http://schemas.openxmlformats.org/officeDocument/2006/relationships/image"/><Relationship Target="styles.xml" Id="docRId15" Type="http://schemas.openxmlformats.org/officeDocument/2006/relationships/styles"/><Relationship Target="media/image2.wmf" Id="docRId5" Type="http://schemas.openxmlformats.org/officeDocument/2006/relationships/image"/><Relationship Target="media/image4.wmf" Id="docRId9" Type="http://schemas.openxmlformats.org/officeDocument/2006/relationships/image"/><Relationship Target="embeddings/oleObject0.bin" Id="docRId0" Type="http://schemas.openxmlformats.org/officeDocument/2006/relationships/oleObject"/><Relationship Target="embeddings/oleObject6.bin" Id="docRId12" Type="http://schemas.openxmlformats.org/officeDocument/2006/relationships/oleObject"/><Relationship Target="embeddings/oleObject2.bin" Id="docRId4" Type="http://schemas.openxmlformats.org/officeDocument/2006/relationships/oleObject"/><Relationship Target="embeddings/oleObject4.bin" Id="docRId8" Type="http://schemas.openxmlformats.org/officeDocument/2006/relationships/oleObject"/></Relationships>
</file>